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F07" w:rsidRDefault="00E1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478CF" wp14:editId="3B0B4F8D">
                <wp:simplePos x="0" y="0"/>
                <wp:positionH relativeFrom="margin">
                  <wp:posOffset>3810</wp:posOffset>
                </wp:positionH>
                <wp:positionV relativeFrom="paragraph">
                  <wp:posOffset>-405765</wp:posOffset>
                </wp:positionV>
                <wp:extent cx="6076950" cy="93345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3345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3C7" w:rsidRDefault="00AE0C94" w:rsidP="00A959B0">
                            <w:pPr>
                              <w:snapToGrid w:val="0"/>
                              <w:spacing w:beforeLines="100" w:before="353" w:line="30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令和４</w:t>
                            </w:r>
                            <w:r w:rsidR="00B303C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年度茨城県スポーツ少年団</w:t>
                            </w:r>
                            <w:r w:rsidR="00B303C7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指導者研修</w:t>
                            </w:r>
                            <w:r w:rsidR="00B303C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会</w:t>
                            </w:r>
                          </w:p>
                          <w:p w:rsidR="00A959B0" w:rsidRPr="005916BC" w:rsidRDefault="00A959B0" w:rsidP="00A959B0">
                            <w:pPr>
                              <w:snapToGrid w:val="0"/>
                              <w:spacing w:beforeLines="100" w:before="353" w:line="300" w:lineRule="exact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健康チェックシート</w:t>
                            </w:r>
                          </w:p>
                          <w:p w:rsidR="009D5F07" w:rsidRPr="005916BC" w:rsidRDefault="009D5F07" w:rsidP="00E12EAF">
                            <w:pPr>
                              <w:snapToGrid w:val="0"/>
                              <w:spacing w:beforeLines="100" w:before="353" w:line="300" w:lineRule="exact"/>
                              <w:ind w:firstLineChars="300" w:firstLine="840"/>
                              <w:contextualSpacing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78C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3pt;margin-top:-31.95pt;width:478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" fillcolor="#548dd4 [1951]" strokecolor="#243f60 [1604]" strokeweight="2pt">
                <v:textbox>
                  <w:txbxContent>
                    <w:p w:rsidR="00B303C7" w:rsidRDefault="00AE0C94" w:rsidP="00A959B0">
                      <w:pPr>
                        <w:snapToGrid w:val="0"/>
                        <w:spacing w:beforeLines="100" w:before="353" w:line="300" w:lineRule="exact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令和４</w:t>
                      </w:r>
                      <w:r w:rsidR="00B303C7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年度茨城県スポーツ少年団</w:t>
                      </w:r>
                      <w:r w:rsidR="00B303C7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指導者研修</w:t>
                      </w:r>
                      <w:r w:rsidR="00B303C7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会</w:t>
                      </w:r>
                    </w:p>
                    <w:p w:rsidR="00A959B0" w:rsidRPr="005916BC" w:rsidRDefault="00A959B0" w:rsidP="00A959B0">
                      <w:pPr>
                        <w:snapToGrid w:val="0"/>
                        <w:spacing w:beforeLines="100" w:before="353" w:line="300" w:lineRule="exact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健康チェックシート</w:t>
                      </w:r>
                    </w:p>
                    <w:p w:rsidR="009D5F07" w:rsidRPr="005916BC" w:rsidRDefault="009D5F07" w:rsidP="00E12EAF">
                      <w:pPr>
                        <w:snapToGrid w:val="0"/>
                        <w:spacing w:beforeLines="100" w:before="353" w:line="300" w:lineRule="exact"/>
                        <w:ind w:firstLineChars="300" w:firstLine="840"/>
                        <w:contextualSpacing/>
                        <w:rPr>
                          <w:rFonts w:ascii="メイリオ" w:eastAsia="メイリオ" w:hAnsi="メイリオ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E12EAF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ACA94" wp14:editId="008A9212">
                <wp:simplePos x="0" y="0"/>
                <wp:positionH relativeFrom="margin">
                  <wp:posOffset>3810</wp:posOffset>
                </wp:positionH>
                <wp:positionV relativeFrom="paragraph">
                  <wp:posOffset>79375</wp:posOffset>
                </wp:positionV>
                <wp:extent cx="6219825" cy="1409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F07" w:rsidRPr="005916BC" w:rsidRDefault="009D5F07" w:rsidP="00CE54B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本健康チェックシートは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48575E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スポーツ少年団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が主催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する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上記</w:t>
                            </w:r>
                            <w:r w:rsidR="00CD598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事業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において新型コロナウイルス感染症の拡大を防止するため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参加者の健康状態を確認することを目的としています。</w:t>
                            </w:r>
                          </w:p>
                          <w:p w:rsidR="009D5F07" w:rsidRPr="005916BC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本健康チェックシートに記入いただいた個人情報について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茨城県</w:t>
                            </w:r>
                            <w:r w:rsidR="00715626" w:rsidRPr="005916BC">
                              <w:rPr>
                                <w:rFonts w:ascii="メイリオ" w:eastAsia="メイリオ" w:hAnsi="メイリオ"/>
                                <w:sz w:val="20"/>
                              </w:rPr>
                              <w:t>スポーツ</w:t>
                            </w:r>
                            <w:r w:rsidR="00715626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少年団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が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7426EC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適切に取り扱い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参加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者の健康状態の把握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大会参加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の判断</w:t>
                            </w:r>
                            <w:r w:rsidR="00AB6E2B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及び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必要な連絡のためにのみ利用します。また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個人情報保護法等の法令において認められる場合を除き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48575E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本人の同意を得ずに第三者に提供いたしません。但し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="008C4E38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会場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にて感染症患者またはその疑いのある方が発見された場合に</w:t>
                            </w:r>
                            <w:r w:rsidR="0082492D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は</w:t>
                            </w:r>
                            <w:r w:rsidR="00D016C3"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、</w:t>
                            </w:r>
                            <w:r w:rsidRPr="005916BC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CA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pt;margin-top:6.25pt;width:489.7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" fillcolor="white [3201]" strokeweight=".5pt">
                <v:textbox>
                  <w:txbxContent>
                    <w:p w:rsidR="009D5F07" w:rsidRPr="005916BC" w:rsidRDefault="009D5F07" w:rsidP="00CE54B5">
                      <w:pPr>
                        <w:spacing w:line="28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本健康チェックシートは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48575E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スポーツ少年団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が主催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する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上記</w:t>
                      </w:r>
                      <w:r w:rsidR="00CD5989">
                        <w:rPr>
                          <w:rFonts w:ascii="メイリオ" w:eastAsia="メイリオ" w:hAnsi="メイリオ" w:hint="eastAsia"/>
                          <w:sz w:val="20"/>
                        </w:rPr>
                        <w:t>事業</w:t>
                      </w:r>
                      <w:bookmarkStart w:id="1" w:name="_GoBack"/>
                      <w:bookmarkEnd w:id="1"/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において新型コロナウイルス感染症の拡大を防止するため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参加者の健康状態を確認することを目的としています。</w:t>
                      </w:r>
                    </w:p>
                    <w:p w:rsidR="009D5F07" w:rsidRPr="005916BC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本健康チェックシートに記入いただいた個人情報について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茨城県</w:t>
                      </w:r>
                      <w:r w:rsidR="00715626" w:rsidRPr="005916BC">
                        <w:rPr>
                          <w:rFonts w:ascii="メイリオ" w:eastAsia="メイリオ" w:hAnsi="メイリオ"/>
                          <w:sz w:val="20"/>
                        </w:rPr>
                        <w:t>スポーツ</w:t>
                      </w:r>
                      <w:r w:rsidR="00715626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少年団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が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7426EC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適切に取り扱い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参加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者の健康状態の把握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大会参加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の判断</w:t>
                      </w:r>
                      <w:r w:rsidR="00AB6E2B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及び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必要な連絡のためにのみ利用します。また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個人情報保護法等の法令において認められる場合を除き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48575E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本人の同意を得ずに第三者に提供いたしません。但し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="008C4E38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会場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にて感染症患者またはその疑いのある方が発見された場合に</w:t>
                      </w:r>
                      <w:r w:rsidR="0082492D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は</w:t>
                      </w:r>
                      <w:r w:rsidR="00D016C3"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、</w:t>
                      </w:r>
                      <w:r w:rsidRPr="005916BC">
                        <w:rPr>
                          <w:rFonts w:ascii="メイリオ" w:eastAsia="メイリオ" w:hAnsi="メイリオ" w:hint="eastAsia"/>
                          <w:sz w:val="20"/>
                        </w:rPr>
                        <w:t>必要な範囲で保健所等に提供することがあります。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p w:rsidR="009D5F07" w:rsidRPr="009D5F07" w:rsidRDefault="009D5F07" w:rsidP="009D5F07"/>
    <w:tbl>
      <w:tblPr>
        <w:tblStyle w:val="a3"/>
        <w:tblpPr w:leftFromText="142" w:rightFromText="142" w:vertAnchor="text" w:horzAnchor="margin" w:tblpY="168"/>
        <w:tblW w:w="9807" w:type="dxa"/>
        <w:tblLook w:val="04A0" w:firstRow="1" w:lastRow="0" w:firstColumn="1" w:lastColumn="0" w:noHBand="0" w:noVBand="1"/>
      </w:tblPr>
      <w:tblGrid>
        <w:gridCol w:w="436"/>
        <w:gridCol w:w="3589"/>
        <w:gridCol w:w="907"/>
        <w:gridCol w:w="436"/>
        <w:gridCol w:w="3589"/>
        <w:gridCol w:w="850"/>
      </w:tblGrid>
      <w:tr w:rsidR="005916BC" w:rsidTr="005916BC">
        <w:trPr>
          <w:trHeight w:val="283"/>
        </w:trPr>
        <w:tc>
          <w:tcPr>
            <w:tcW w:w="9807" w:type="dxa"/>
            <w:gridSpan w:val="6"/>
            <w:shd w:val="clear" w:color="auto" w:fill="DAEEF3" w:themeFill="accent5" w:themeFillTint="33"/>
            <w:vAlign w:val="center"/>
          </w:tcPr>
          <w:p w:rsidR="005916BC" w:rsidRPr="00476A21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5916BC" w:rsidTr="004D54D1">
        <w:trPr>
          <w:trHeight w:val="1817"/>
        </w:trPr>
        <w:tc>
          <w:tcPr>
            <w:tcW w:w="4932" w:type="dxa"/>
            <w:gridSpan w:val="3"/>
          </w:tcPr>
          <w:p w:rsidR="004D54D1" w:rsidRDefault="004D54D1" w:rsidP="004D54D1">
            <w:pPr>
              <w:spacing w:line="400" w:lineRule="exac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フリガナ</w:t>
            </w:r>
          </w:p>
          <w:p w:rsidR="004D54D1" w:rsidRDefault="004D54D1" w:rsidP="004D54D1">
            <w:pPr>
              <w:spacing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  <w:r w:rsidRPr="004D54D1">
              <w:rPr>
                <w:rFonts w:ascii="メイリオ" w:eastAsia="メイリオ" w:hAnsi="メイリオ" w:hint="eastAsia"/>
                <w:spacing w:val="220"/>
                <w:kern w:val="0"/>
                <w:sz w:val="22"/>
                <w:fitText w:val="880" w:id="-1404794112"/>
              </w:rPr>
              <w:t>氏</w:t>
            </w:r>
            <w:r w:rsidRPr="004D54D1">
              <w:rPr>
                <w:rFonts w:ascii="メイリオ" w:eastAsia="メイリオ" w:hAnsi="メイリオ" w:hint="eastAsia"/>
                <w:kern w:val="0"/>
                <w:sz w:val="22"/>
                <w:fitText w:val="880" w:id="-1404794112"/>
              </w:rPr>
              <w:t>名</w:t>
            </w:r>
          </w:p>
          <w:p w:rsidR="004D54D1" w:rsidRDefault="004D54D1" w:rsidP="004D54D1">
            <w:pPr>
              <w:spacing w:line="400" w:lineRule="exact"/>
              <w:rPr>
                <w:rFonts w:ascii="メイリオ" w:eastAsia="メイリオ" w:hAnsi="メイリオ"/>
                <w:kern w:val="0"/>
                <w:sz w:val="22"/>
              </w:rPr>
            </w:pPr>
          </w:p>
          <w:p w:rsidR="004D54D1" w:rsidRPr="004D54D1" w:rsidRDefault="004D54D1" w:rsidP="004D54D1">
            <w:pPr>
              <w:spacing w:line="400" w:lineRule="exac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 xml:space="preserve">　　　　　　　　　　　　　　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  <w:kern w:val="0"/>
                <w:sz w:val="22"/>
              </w:rPr>
              <w:t>年齢（　　　）</w:t>
            </w:r>
          </w:p>
        </w:tc>
        <w:tc>
          <w:tcPr>
            <w:tcW w:w="4875" w:type="dxa"/>
            <w:gridSpan w:val="3"/>
            <w:vAlign w:val="center"/>
          </w:tcPr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単位団名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所属先（学校名・会社名）</w:t>
            </w:r>
          </w:p>
          <w:p w:rsidR="005916BC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:rsidR="004D54D1" w:rsidRPr="0081050B" w:rsidRDefault="004D54D1" w:rsidP="005916BC">
            <w:pPr>
              <w:spacing w:line="300" w:lineRule="exact"/>
              <w:rPr>
                <w:rFonts w:ascii="メイリオ" w:eastAsia="メイリオ" w:hAnsi="メイリオ" w:hint="eastAsia"/>
                <w:sz w:val="22"/>
              </w:rPr>
            </w:pPr>
          </w:p>
        </w:tc>
      </w:tr>
      <w:tr w:rsidR="005916BC" w:rsidTr="00E12EAF">
        <w:trPr>
          <w:trHeight w:val="595"/>
        </w:trPr>
        <w:tc>
          <w:tcPr>
            <w:tcW w:w="4932" w:type="dxa"/>
            <w:gridSpan w:val="3"/>
          </w:tcPr>
          <w:p w:rsidR="005916BC" w:rsidRPr="0081050B" w:rsidRDefault="005916BC" w:rsidP="005916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現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875" w:type="dxa"/>
            <w:gridSpan w:val="3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緊急連絡先（携帯等）</w:t>
            </w:r>
          </w:p>
        </w:tc>
      </w:tr>
      <w:tr w:rsidR="00E12EAF" w:rsidTr="00E12EAF">
        <w:trPr>
          <w:trHeight w:val="3554"/>
        </w:trPr>
        <w:tc>
          <w:tcPr>
            <w:tcW w:w="9807" w:type="dxa"/>
            <w:gridSpan w:val="6"/>
          </w:tcPr>
          <w:p w:rsidR="00E12EAF" w:rsidRPr="00E12EAF" w:rsidRDefault="00E12EAF" w:rsidP="005916BC">
            <w:pPr>
              <w:rPr>
                <w:rFonts w:ascii="メイリオ" w:eastAsia="メイリオ" w:hAnsi="メイリオ"/>
                <w:sz w:val="24"/>
              </w:rPr>
            </w:pPr>
            <w:r w:rsidRPr="00E12EAF">
              <w:rPr>
                <w:rFonts w:ascii="メイリオ" w:eastAsia="メイリオ" w:hAnsi="メイリオ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262890</wp:posOffset>
                  </wp:positionV>
                  <wp:extent cx="6229350" cy="2009775"/>
                  <wp:effectExtent l="0" t="0" r="0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12EAF">
              <w:rPr>
                <w:rFonts w:ascii="メイリオ" w:eastAsia="メイリオ" w:hAnsi="メイリオ" w:hint="eastAsia"/>
                <w:sz w:val="18"/>
              </w:rPr>
              <w:t>2週間前から当日までの体温</w:t>
            </w:r>
          </w:p>
          <w:p w:rsidR="00E12EAF" w:rsidRDefault="00E12EAF" w:rsidP="00E12EA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c>
          <w:tcPr>
            <w:tcW w:w="9807" w:type="dxa"/>
            <w:gridSpan w:val="6"/>
            <w:shd w:val="clear" w:color="auto" w:fill="DAEEF3" w:themeFill="accent5" w:themeFillTint="33"/>
          </w:tcPr>
          <w:p w:rsidR="005916BC" w:rsidRPr="005E10F4" w:rsidRDefault="005916BC" w:rsidP="005916BC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AE0C94">
              <w:rPr>
                <w:rFonts w:ascii="メイリオ" w:eastAsia="メイリオ" w:hAnsi="メイリオ" w:hint="eastAsia"/>
                <w:b/>
                <w:sz w:val="24"/>
              </w:rPr>
              <w:t>研修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会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　　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5916BC" w:rsidTr="005916BC">
        <w:trPr>
          <w:trHeight w:val="676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0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イ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のどの痛みなどの風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カ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697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ウ　</w:t>
            </w:r>
          </w:p>
        </w:tc>
        <w:tc>
          <w:tcPr>
            <w:tcW w:w="3589" w:type="dxa"/>
            <w:vAlign w:val="center"/>
          </w:tcPr>
          <w:p w:rsidR="005916BC" w:rsidRDefault="005916BC" w:rsidP="005916BC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</w:t>
            </w:r>
            <w:r>
              <w:rPr>
                <w:rFonts w:ascii="メイリオ" w:eastAsia="メイリオ" w:hAnsi="メイリオ" w:hint="eastAsia"/>
                <w:sz w:val="22"/>
              </w:rPr>
              <w:t>、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息苦しさ</w:t>
            </w:r>
          </w:p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（呼吸困難）がない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キ　</w:t>
            </w:r>
          </w:p>
        </w:tc>
        <w:tc>
          <w:tcPr>
            <w:tcW w:w="3589" w:type="dxa"/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5916BC" w:rsidTr="005916BC">
        <w:trPr>
          <w:trHeight w:val="709"/>
        </w:trPr>
        <w:tc>
          <w:tcPr>
            <w:tcW w:w="436" w:type="dxa"/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エ</w:t>
            </w:r>
          </w:p>
        </w:tc>
        <w:tc>
          <w:tcPr>
            <w:tcW w:w="3589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</w:p>
        </w:tc>
        <w:tc>
          <w:tcPr>
            <w:tcW w:w="3589" w:type="dxa"/>
            <w:vAlign w:val="center"/>
          </w:tcPr>
          <w:p w:rsidR="005916BC" w:rsidRPr="005E10F4" w:rsidRDefault="005916BC" w:rsidP="005916BC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>
              <w:rPr>
                <w:rFonts w:ascii="メイリオ" w:eastAsia="メイリオ" w:hAnsi="メイリオ" w:hint="eastAsia"/>
                <w:spacing w:val="-2"/>
                <w:sz w:val="22"/>
              </w:rPr>
              <w:t>直近１４</w:t>
            </w: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日以内に</w:t>
            </w:r>
            <w:r>
              <w:rPr>
                <w:rFonts w:ascii="メイリオ" w:eastAsia="メイリオ" w:hAnsi="メイリオ" w:hint="eastAsia"/>
                <w:spacing w:val="-2"/>
                <w:sz w:val="22"/>
              </w:rPr>
              <w:t>海外渡航歴がない</w:t>
            </w:r>
          </w:p>
        </w:tc>
        <w:tc>
          <w:tcPr>
            <w:tcW w:w="850" w:type="dxa"/>
          </w:tcPr>
          <w:p w:rsidR="005916BC" w:rsidRPr="0081050B" w:rsidRDefault="005916BC" w:rsidP="005916B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76A21" w:rsidRDefault="00476A21" w:rsidP="009D5F07"/>
    <w:p w:rsidR="000D06A4" w:rsidRPr="009D5F07" w:rsidRDefault="000D06A4" w:rsidP="00125A2B"/>
    <w:sectPr w:rsidR="000D06A4" w:rsidRPr="009D5F07" w:rsidSect="006D63AD">
      <w:pgSz w:w="11906" w:h="16838" w:code="9"/>
      <w:pgMar w:top="1134" w:right="1134" w:bottom="510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C82" w:rsidRDefault="00AA3C82" w:rsidP="006F6683">
      <w:r>
        <w:separator/>
      </w:r>
    </w:p>
  </w:endnote>
  <w:endnote w:type="continuationSeparator" w:id="0">
    <w:p w:rsidR="00AA3C82" w:rsidRDefault="00AA3C82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C82" w:rsidRDefault="00AA3C82" w:rsidP="006F6683">
      <w:r>
        <w:separator/>
      </w:r>
    </w:p>
  </w:footnote>
  <w:footnote w:type="continuationSeparator" w:id="0">
    <w:p w:rsidR="00AA3C82" w:rsidRDefault="00AA3C82" w:rsidP="006F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22D75"/>
    <w:multiLevelType w:val="hybridMultilevel"/>
    <w:tmpl w:val="8DC8C3B6"/>
    <w:lvl w:ilvl="0" w:tplc="04B288C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07"/>
    <w:rsid w:val="00081ABB"/>
    <w:rsid w:val="000861D4"/>
    <w:rsid w:val="000D06A4"/>
    <w:rsid w:val="00125A2B"/>
    <w:rsid w:val="001522D5"/>
    <w:rsid w:val="002975D9"/>
    <w:rsid w:val="00476A21"/>
    <w:rsid w:val="0048575E"/>
    <w:rsid w:val="004D54D1"/>
    <w:rsid w:val="00570DA2"/>
    <w:rsid w:val="005916BC"/>
    <w:rsid w:val="005E10F4"/>
    <w:rsid w:val="00617EDC"/>
    <w:rsid w:val="00656DE0"/>
    <w:rsid w:val="006D63AD"/>
    <w:rsid w:val="006F6683"/>
    <w:rsid w:val="006F7420"/>
    <w:rsid w:val="00715626"/>
    <w:rsid w:val="007426EC"/>
    <w:rsid w:val="00757C5D"/>
    <w:rsid w:val="007D18A3"/>
    <w:rsid w:val="0081050B"/>
    <w:rsid w:val="0082492D"/>
    <w:rsid w:val="008C4E38"/>
    <w:rsid w:val="008F289D"/>
    <w:rsid w:val="009D5F07"/>
    <w:rsid w:val="00A029BC"/>
    <w:rsid w:val="00A7235F"/>
    <w:rsid w:val="00A959B0"/>
    <w:rsid w:val="00AA2EDF"/>
    <w:rsid w:val="00AA3C82"/>
    <w:rsid w:val="00AB3C50"/>
    <w:rsid w:val="00AB6E2B"/>
    <w:rsid w:val="00AE0C94"/>
    <w:rsid w:val="00AF0285"/>
    <w:rsid w:val="00AF3C86"/>
    <w:rsid w:val="00B1781B"/>
    <w:rsid w:val="00B303C7"/>
    <w:rsid w:val="00C814F2"/>
    <w:rsid w:val="00CD5989"/>
    <w:rsid w:val="00CE54B5"/>
    <w:rsid w:val="00D016C3"/>
    <w:rsid w:val="00D017DB"/>
    <w:rsid w:val="00D677AE"/>
    <w:rsid w:val="00E12EAF"/>
    <w:rsid w:val="00E15023"/>
    <w:rsid w:val="00F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781DC2"/>
  <w15:docId w15:val="{9027CF8D-C56F-4EED-AE2D-A946B3B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  <w:style w:type="paragraph" w:styleId="aa">
    <w:name w:val="List Paragraph"/>
    <w:basedOn w:val="a"/>
    <w:uiPriority w:val="34"/>
    <w:qFormat/>
    <w:rsid w:val="001522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公益財団法人 茨城県体育協会</cp:lastModifiedBy>
  <cp:revision>13</cp:revision>
  <cp:lastPrinted>2022-12-06T23:54:00Z</cp:lastPrinted>
  <dcterms:created xsi:type="dcterms:W3CDTF">2020-10-02T02:24:00Z</dcterms:created>
  <dcterms:modified xsi:type="dcterms:W3CDTF">2022-12-08T09:11:00Z</dcterms:modified>
</cp:coreProperties>
</file>